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CB" w:rsidRDefault="00F53EDB" w:rsidP="00A35ECB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05DB16B" wp14:editId="156C1244">
            <wp:simplePos x="0" y="0"/>
            <wp:positionH relativeFrom="column">
              <wp:posOffset>-3175</wp:posOffset>
            </wp:positionH>
            <wp:positionV relativeFrom="paragraph">
              <wp:posOffset>7620</wp:posOffset>
            </wp:positionV>
            <wp:extent cx="2079625" cy="252285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332">
        <w:rPr>
          <w:rFonts w:asciiTheme="minorHAnsi" w:hAnsiTheme="minorHAnsi"/>
          <w:noProof/>
          <w:sz w:val="23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 wp14:anchorId="4F12E5C6" wp14:editId="2305CB87">
            <wp:simplePos x="0" y="0"/>
            <wp:positionH relativeFrom="column">
              <wp:posOffset>3980815</wp:posOffset>
            </wp:positionH>
            <wp:positionV relativeFrom="paragraph">
              <wp:posOffset>-13335</wp:posOffset>
            </wp:positionV>
            <wp:extent cx="2324735" cy="6985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ECB" w:rsidRDefault="00A35ECB" w:rsidP="00A35ECB">
      <w:pPr>
        <w:rPr>
          <w:sz w:val="54"/>
          <w:szCs w:val="54"/>
        </w:rPr>
      </w:pPr>
      <w:r>
        <w:t xml:space="preserve"> </w:t>
      </w:r>
      <w:r>
        <w:tab/>
      </w:r>
      <w:r>
        <w:tab/>
      </w:r>
      <w:r w:rsidR="00F53EDB">
        <w:rPr>
          <w:sz w:val="54"/>
          <w:szCs w:val="54"/>
          <w:lang w:val="en-US"/>
        </w:rPr>
        <w:t>E</w:t>
      </w:r>
      <w:r>
        <w:rPr>
          <w:sz w:val="54"/>
          <w:szCs w:val="54"/>
        </w:rPr>
        <w:t>TV</w:t>
      </w:r>
      <w:r w:rsidR="00F53EDB">
        <w:rPr>
          <w:sz w:val="54"/>
          <w:szCs w:val="54"/>
          <w:lang w:val="en-US"/>
        </w:rPr>
        <w:t>S</w:t>
      </w:r>
      <w:r>
        <w:rPr>
          <w:sz w:val="54"/>
          <w:szCs w:val="54"/>
        </w:rPr>
        <w:t xml:space="preserve"> </w:t>
      </w:r>
    </w:p>
    <w:p w:rsidR="00FD408C" w:rsidRDefault="00A35ECB" w:rsidP="00A35ECB">
      <w:pPr>
        <w:rPr>
          <w:sz w:val="26"/>
          <w:szCs w:val="26"/>
        </w:rPr>
      </w:pPr>
      <w:r>
        <w:t xml:space="preserve"> </w:t>
      </w:r>
      <w:r>
        <w:tab/>
      </w:r>
      <w:r>
        <w:tab/>
      </w:r>
      <w:r>
        <w:rPr>
          <w:sz w:val="26"/>
          <w:szCs w:val="26"/>
        </w:rPr>
        <w:t xml:space="preserve">Проходной регулирующий клапан  </w:t>
      </w:r>
    </w:p>
    <w:p w:rsidR="00A35ECB" w:rsidRDefault="00A35ECB" w:rsidP="00A35ECB">
      <w:pPr>
        <w:rPr>
          <w:sz w:val="26"/>
          <w:szCs w:val="26"/>
        </w:rPr>
      </w:pPr>
    </w:p>
    <w:p w:rsidR="00A35ECB" w:rsidRDefault="00A35ECB" w:rsidP="00A35ECB">
      <w:pPr>
        <w:rPr>
          <w:sz w:val="26"/>
          <w:szCs w:val="26"/>
        </w:rPr>
      </w:pPr>
    </w:p>
    <w:p w:rsidR="00A35ECB" w:rsidRDefault="00A35ECB" w:rsidP="00A35ECB">
      <w:pPr>
        <w:rPr>
          <w:sz w:val="26"/>
          <w:szCs w:val="26"/>
        </w:rPr>
      </w:pPr>
    </w:p>
    <w:p w:rsidR="00A35ECB" w:rsidRDefault="00A35ECB" w:rsidP="00A35ECB">
      <w:pPr>
        <w:rPr>
          <w:sz w:val="26"/>
          <w:szCs w:val="26"/>
        </w:rPr>
      </w:pPr>
    </w:p>
    <w:p w:rsidR="00A35ECB" w:rsidRDefault="00A35ECB" w:rsidP="00A35ECB">
      <w:pPr>
        <w:rPr>
          <w:sz w:val="26"/>
          <w:szCs w:val="26"/>
        </w:rPr>
      </w:pPr>
    </w:p>
    <w:p w:rsidR="00A35ECB" w:rsidRDefault="00A35ECB" w:rsidP="00A35ECB">
      <w:pPr>
        <w:pStyle w:val="Default"/>
      </w:pPr>
    </w:p>
    <w:p w:rsidR="00A35ECB" w:rsidRDefault="00A35ECB" w:rsidP="00A35ECB">
      <w:pPr>
        <w:ind w:firstLine="708"/>
        <w:rPr>
          <w:i/>
          <w:iCs/>
        </w:rPr>
        <w:sectPr w:rsidR="00A35ECB" w:rsidSect="0022233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20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6"/>
      </w:tblGrid>
      <w:tr w:rsidR="00EE7015" w:rsidRPr="00A35ECB" w:rsidTr="00EE7015">
        <w:trPr>
          <w:trHeight w:val="69"/>
        </w:trPr>
        <w:tc>
          <w:tcPr>
            <w:tcW w:w="4506" w:type="dxa"/>
          </w:tcPr>
          <w:p w:rsidR="00EE7015" w:rsidRDefault="00EE7015" w:rsidP="00EE7015">
            <w:pPr>
              <w:autoSpaceDE w:val="0"/>
              <w:autoSpaceDN w:val="0"/>
              <w:adjustRightInd w:val="0"/>
              <w:spacing w:after="0" w:line="240" w:lineRule="auto"/>
              <w:rPr>
                <w:rFonts w:cs="Gill Sans Std Light"/>
                <w:color w:val="000000"/>
                <w:sz w:val="20"/>
                <w:szCs w:val="20"/>
              </w:rPr>
            </w:pPr>
            <w:r w:rsidRPr="00EE7015">
              <w:rPr>
                <w:rFonts w:ascii="Gill Sans Std Light" w:hAnsi="Gill Sans Std Light" w:cs="Gill Sans Std Light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Gill Sans Std Light" w:hAnsi="Gill Sans Std Light" w:cs="Gill Sans Std Light"/>
                <w:color w:val="000000"/>
                <w:sz w:val="20"/>
                <w:szCs w:val="20"/>
              </w:rPr>
              <w:t>Размер</w:t>
            </w:r>
            <w:r w:rsidRPr="00A35ECB">
              <w:rPr>
                <w:rFonts w:ascii="Gill Sans Std Light" w:hAnsi="Gill Sans Std Light" w:cs="Gill Sans Std Light"/>
                <w:color w:val="000000"/>
                <w:sz w:val="20"/>
                <w:szCs w:val="20"/>
              </w:rPr>
              <w:t xml:space="preserve"> DN15…50</w:t>
            </w:r>
          </w:p>
          <w:p w:rsidR="00EE7015" w:rsidRPr="00F53EDB" w:rsidRDefault="00EE7015" w:rsidP="00EE7015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- Значение </w:t>
            </w:r>
            <w:proofErr w:type="spellStart"/>
            <w:r w:rsidRPr="00EE7015">
              <w:rPr>
                <w:sz w:val="20"/>
                <w:szCs w:val="20"/>
              </w:rPr>
              <w:t>kvs</w:t>
            </w:r>
            <w:proofErr w:type="spellEnd"/>
            <w:r w:rsidRPr="00EE7015">
              <w:rPr>
                <w:sz w:val="20"/>
                <w:szCs w:val="20"/>
              </w:rPr>
              <w:t xml:space="preserve"> 0.6</w:t>
            </w:r>
            <w:r w:rsidR="00F53EDB" w:rsidRPr="00F53EDB">
              <w:rPr>
                <w:sz w:val="20"/>
                <w:szCs w:val="20"/>
              </w:rPr>
              <w:t>3</w:t>
            </w:r>
            <w:r w:rsidR="00F53EDB">
              <w:rPr>
                <w:sz w:val="20"/>
                <w:szCs w:val="20"/>
              </w:rPr>
              <w:t>…</w:t>
            </w:r>
            <w:r w:rsidR="00F53EDB">
              <w:rPr>
                <w:sz w:val="20"/>
                <w:szCs w:val="20"/>
                <w:lang w:val="en-US"/>
              </w:rPr>
              <w:t>40</w:t>
            </w:r>
          </w:p>
          <w:p w:rsidR="00EE7015" w:rsidRDefault="00EE7015" w:rsidP="00EE7015">
            <w:pPr>
              <w:pStyle w:val="Default"/>
              <w:rPr>
                <w:sz w:val="20"/>
                <w:szCs w:val="20"/>
              </w:rPr>
            </w:pPr>
            <w:r w:rsidRPr="00EE7015">
              <w:rPr>
                <w:sz w:val="20"/>
                <w:szCs w:val="20"/>
              </w:rPr>
              <w:t>- Температура -5…+1</w:t>
            </w:r>
            <w:r w:rsidR="00F53EDB">
              <w:rPr>
                <w:sz w:val="20"/>
                <w:szCs w:val="20"/>
                <w:lang w:val="en-US"/>
              </w:rPr>
              <w:t>5</w:t>
            </w:r>
            <w:r w:rsidRPr="00EE7015">
              <w:rPr>
                <w:sz w:val="20"/>
                <w:szCs w:val="20"/>
              </w:rPr>
              <w:t xml:space="preserve">0°C </w:t>
            </w:r>
          </w:p>
          <w:p w:rsidR="00EE7015" w:rsidRPr="00EE7015" w:rsidRDefault="00EE7015" w:rsidP="00EE70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Номинальное давление </w:t>
            </w:r>
            <w:r w:rsidRPr="00EE7015">
              <w:rPr>
                <w:sz w:val="20"/>
                <w:szCs w:val="20"/>
              </w:rPr>
              <w:t>PN16</w:t>
            </w:r>
          </w:p>
          <w:p w:rsidR="00EE7015" w:rsidRDefault="00EE7015" w:rsidP="00EE7015">
            <w:pPr>
              <w:pStyle w:val="Default"/>
              <w:rPr>
                <w:sz w:val="20"/>
                <w:szCs w:val="20"/>
              </w:rPr>
            </w:pPr>
            <w:r w:rsidRPr="00EE701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Без протечек</w:t>
            </w:r>
          </w:p>
          <w:p w:rsidR="00EE7015" w:rsidRPr="00EE7015" w:rsidRDefault="00EE7015" w:rsidP="00EE70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Сбалансирован</w:t>
            </w:r>
            <w:proofErr w:type="gramEnd"/>
            <w:r>
              <w:rPr>
                <w:sz w:val="20"/>
                <w:szCs w:val="20"/>
              </w:rPr>
              <w:t xml:space="preserve"> по давлению</w:t>
            </w:r>
          </w:p>
          <w:p w:rsidR="00EE7015" w:rsidRPr="00EE7015" w:rsidRDefault="00EE7015" w:rsidP="00EE7015">
            <w:pPr>
              <w:pStyle w:val="Default"/>
              <w:rPr>
                <w:sz w:val="20"/>
                <w:szCs w:val="20"/>
              </w:rPr>
            </w:pPr>
          </w:p>
          <w:p w:rsidR="00EE7015" w:rsidRDefault="00EE7015" w:rsidP="00EE701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E7015" w:rsidRPr="00EE7015" w:rsidRDefault="00EE7015" w:rsidP="00EE7015">
            <w:pPr>
              <w:pStyle w:val="Default"/>
              <w:rPr>
                <w:rFonts w:asciiTheme="minorHAnsi" w:hAnsiTheme="minorHAnsi"/>
              </w:rPr>
            </w:pPr>
          </w:p>
          <w:p w:rsidR="00EE7015" w:rsidRPr="00A35ECB" w:rsidRDefault="00EE7015" w:rsidP="00EE7015">
            <w:pPr>
              <w:autoSpaceDE w:val="0"/>
              <w:autoSpaceDN w:val="0"/>
              <w:adjustRightInd w:val="0"/>
              <w:spacing w:after="0" w:line="240" w:lineRule="auto"/>
              <w:rPr>
                <w:rFonts w:cs="Gill Sans Std Light"/>
                <w:color w:val="000000"/>
                <w:sz w:val="20"/>
                <w:szCs w:val="20"/>
              </w:rPr>
            </w:pPr>
            <w:r w:rsidRPr="00A35ECB">
              <w:rPr>
                <w:rFonts w:ascii="Gill Sans Std Light" w:hAnsi="Gill Sans Std Light" w:cs="Gill Sans Std Light"/>
                <w:color w:val="000000"/>
                <w:sz w:val="20"/>
                <w:szCs w:val="20"/>
              </w:rPr>
              <w:t xml:space="preserve"> </w:t>
            </w:r>
          </w:p>
          <w:p w:rsidR="00EE7015" w:rsidRPr="00A35ECB" w:rsidRDefault="00EE7015" w:rsidP="00EE7015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Std Light" w:hAnsi="Gill Sans Std Light" w:cs="Gill Sans Std Light"/>
                <w:color w:val="000000"/>
                <w:sz w:val="20"/>
                <w:szCs w:val="20"/>
              </w:rPr>
            </w:pPr>
          </w:p>
        </w:tc>
      </w:tr>
    </w:tbl>
    <w:p w:rsidR="00A35ECB" w:rsidRDefault="00A35ECB" w:rsidP="00A35ECB">
      <w:pPr>
        <w:spacing w:after="0"/>
        <w:ind w:firstLine="708"/>
        <w:jc w:val="both"/>
        <w:rPr>
          <w:i/>
          <w:iCs/>
          <w:lang w:val="en-US"/>
        </w:rPr>
      </w:pPr>
      <w:r w:rsidRPr="00A35ECB">
        <w:rPr>
          <w:i/>
          <w:iCs/>
        </w:rPr>
        <w:lastRenderedPageBreak/>
        <w:t>Клапан предназначен для контроля горячей, холодной</w:t>
      </w:r>
      <w:r>
        <w:rPr>
          <w:i/>
          <w:iCs/>
        </w:rPr>
        <w:t xml:space="preserve"> </w:t>
      </w:r>
      <w:r w:rsidRPr="00A35ECB">
        <w:rPr>
          <w:i/>
          <w:iCs/>
        </w:rPr>
        <w:t xml:space="preserve">воды в системах отопления и вентиляции. Они сбалансированы </w:t>
      </w:r>
      <w:r>
        <w:rPr>
          <w:i/>
          <w:iCs/>
        </w:rPr>
        <w:t xml:space="preserve">по </w:t>
      </w:r>
      <w:r w:rsidRPr="00A35ECB">
        <w:rPr>
          <w:i/>
          <w:iCs/>
        </w:rPr>
        <w:t>давлени</w:t>
      </w:r>
      <w:r>
        <w:rPr>
          <w:i/>
          <w:iCs/>
        </w:rPr>
        <w:t>ю</w:t>
      </w:r>
      <w:r w:rsidRPr="00A35ECB">
        <w:rPr>
          <w:i/>
          <w:iCs/>
        </w:rPr>
        <w:t xml:space="preserve"> (от </w:t>
      </w:r>
      <w:r w:rsidRPr="00A35ECB">
        <w:rPr>
          <w:i/>
          <w:iCs/>
          <w:lang w:val="en-US"/>
        </w:rPr>
        <w:t>DN</w:t>
      </w:r>
      <w:r w:rsidRPr="00A35ECB">
        <w:rPr>
          <w:i/>
          <w:iCs/>
        </w:rPr>
        <w:t xml:space="preserve">20-50, а не </w:t>
      </w:r>
      <w:r w:rsidRPr="00A35ECB">
        <w:rPr>
          <w:i/>
          <w:iCs/>
          <w:lang w:val="en-US"/>
        </w:rPr>
        <w:t>DN</w:t>
      </w:r>
      <w:r w:rsidRPr="00A35ECB">
        <w:rPr>
          <w:i/>
          <w:iCs/>
        </w:rPr>
        <w:t xml:space="preserve">15) и, следовательно, может работать </w:t>
      </w:r>
      <w:r>
        <w:rPr>
          <w:i/>
          <w:iCs/>
        </w:rPr>
        <w:t>при</w:t>
      </w:r>
      <w:r w:rsidRPr="00A35ECB">
        <w:rPr>
          <w:i/>
          <w:iCs/>
        </w:rPr>
        <w:t xml:space="preserve"> высоко</w:t>
      </w:r>
      <w:r>
        <w:rPr>
          <w:i/>
          <w:iCs/>
        </w:rPr>
        <w:t xml:space="preserve">м </w:t>
      </w:r>
      <w:r w:rsidRPr="00A35ECB">
        <w:rPr>
          <w:i/>
          <w:iCs/>
        </w:rPr>
        <w:t>перепад</w:t>
      </w:r>
      <w:r>
        <w:rPr>
          <w:i/>
          <w:iCs/>
        </w:rPr>
        <w:t>е</w:t>
      </w:r>
      <w:r w:rsidRPr="00A35ECB">
        <w:rPr>
          <w:i/>
          <w:iCs/>
        </w:rPr>
        <w:t xml:space="preserve"> давления с низкой </w:t>
      </w:r>
      <w:r>
        <w:rPr>
          <w:i/>
          <w:iCs/>
        </w:rPr>
        <w:t>у</w:t>
      </w:r>
      <w:r w:rsidRPr="00A35ECB">
        <w:rPr>
          <w:i/>
          <w:iCs/>
        </w:rPr>
        <w:t>сил</w:t>
      </w:r>
      <w:r>
        <w:rPr>
          <w:i/>
          <w:iCs/>
        </w:rPr>
        <w:t xml:space="preserve">ием. Клапан </w:t>
      </w:r>
      <w:r w:rsidRPr="00A35ECB">
        <w:rPr>
          <w:i/>
          <w:iCs/>
        </w:rPr>
        <w:t xml:space="preserve">предназначен для использования совместно с </w:t>
      </w:r>
      <w:r w:rsidRPr="00A35ECB">
        <w:rPr>
          <w:i/>
          <w:iCs/>
          <w:lang w:val="en-US"/>
        </w:rPr>
        <w:t>RV</w:t>
      </w:r>
      <w:r>
        <w:rPr>
          <w:i/>
          <w:iCs/>
        </w:rPr>
        <w:t>А</w:t>
      </w:r>
      <w:r w:rsidRPr="00A35ECB">
        <w:rPr>
          <w:i/>
          <w:iCs/>
          <w:lang w:val="en-US"/>
        </w:rPr>
        <w:t>N</w:t>
      </w:r>
      <w:r w:rsidRPr="00A35ECB">
        <w:rPr>
          <w:i/>
          <w:iCs/>
        </w:rPr>
        <w:t xml:space="preserve">5 </w:t>
      </w:r>
      <w:proofErr w:type="spellStart"/>
      <w:r>
        <w:rPr>
          <w:i/>
          <w:iCs/>
          <w:lang w:val="en-US"/>
        </w:rPr>
        <w:t>regin</w:t>
      </w:r>
      <w:proofErr w:type="spellEnd"/>
      <w:r w:rsidRPr="00A35ECB">
        <w:rPr>
          <w:i/>
          <w:iCs/>
        </w:rPr>
        <w:t xml:space="preserve">. </w:t>
      </w:r>
    </w:p>
    <w:p w:rsidR="00A35ECB" w:rsidRDefault="00A35ECB" w:rsidP="00A35ECB">
      <w:pPr>
        <w:pStyle w:val="Default"/>
      </w:pPr>
    </w:p>
    <w:p w:rsidR="00EE7015" w:rsidRPr="00EE7015" w:rsidRDefault="00EE7015" w:rsidP="00EE7015">
      <w:pPr>
        <w:autoSpaceDE w:val="0"/>
        <w:autoSpaceDN w:val="0"/>
        <w:adjustRightInd w:val="0"/>
        <w:spacing w:after="40" w:line="261" w:lineRule="atLeast"/>
        <w:rPr>
          <w:rFonts w:cs="Gill Sans Std Light"/>
          <w:color w:val="000000"/>
          <w:sz w:val="26"/>
          <w:szCs w:val="26"/>
        </w:rPr>
      </w:pPr>
      <w:r w:rsidRPr="00EE7015">
        <w:rPr>
          <w:rFonts w:ascii="Gill Sans Std Light" w:hAnsi="Gill Sans Std Light" w:cs="Gill Sans Std Light"/>
          <w:color w:val="000000"/>
          <w:sz w:val="26"/>
          <w:szCs w:val="26"/>
        </w:rPr>
        <w:t>Технические данные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18"/>
      </w:tblGrid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Применение</w:t>
            </w:r>
            <w:r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Системы отопления</w:t>
            </w: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системы охлаждения, вентиляция</w:t>
            </w: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Номинальное давление</w:t>
            </w:r>
            <w:r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PN16 </w:t>
            </w:r>
          </w:p>
        </w:tc>
      </w:tr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Присоединение</w:t>
            </w:r>
            <w:r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Pr="00F53EDB" w:rsidRDefault="00F53EDB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EDB">
              <w:rPr>
                <w:rFonts w:ascii="Arial" w:hAnsi="Arial" w:cs="Arial"/>
                <w:color w:val="000000"/>
                <w:sz w:val="14"/>
                <w:szCs w:val="14"/>
              </w:rPr>
              <w:t>с наружной резьбой в соответствии с ISO 228/1; поставляется с резьбовыми соединениями</w:t>
            </w:r>
          </w:p>
        </w:tc>
      </w:tr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Характеристика потока</w:t>
            </w:r>
            <w:r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Равнопроцентная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характеристика </w:t>
            </w: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Макс</w:t>
            </w:r>
            <w:proofErr w:type="gramStart"/>
            <w:r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ротечка</w:t>
            </w:r>
            <w:r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EE7015" w:rsidP="00FF5C69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0.0 %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</w:t>
            </w:r>
            <w:r w:rsidRPr="00FF5C69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значения</w:t>
            </w: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7015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kvs</w:t>
            </w:r>
            <w:proofErr w:type="spellEnd"/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 w:rsidR="00FF5C69">
              <w:rPr>
                <w:rFonts w:ascii="Arial" w:hAnsi="Arial" w:cs="Arial"/>
                <w:color w:val="000000"/>
                <w:sz w:val="14"/>
                <w:szCs w:val="14"/>
              </w:rPr>
              <w:t>прокладка</w:t>
            </w:r>
            <w:r w:rsidR="00FF5C69" w:rsidRPr="00FF5C69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EE7015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PTFE</w:t>
            </w: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="00FF5C69">
              <w:rPr>
                <w:rFonts w:ascii="Arial" w:hAnsi="Arial" w:cs="Arial"/>
                <w:color w:val="000000"/>
                <w:sz w:val="14"/>
                <w:szCs w:val="14"/>
              </w:rPr>
              <w:t xml:space="preserve">карбон </w:t>
            </w: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>25 %,</w:t>
            </w:r>
            <w:proofErr w:type="gramStart"/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)</w:t>
            </w:r>
            <w:proofErr w:type="gramEnd"/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FF5C69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Макс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.д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опус.перепад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давления</w:t>
            </w:r>
            <w:r w:rsidR="00EE7015"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EE7015" w:rsidP="00FF5C69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E7015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1600 </w:t>
            </w:r>
            <w:r w:rsidR="00FF5C69">
              <w:rPr>
                <w:rFonts w:ascii="Arial" w:hAnsi="Arial" w:cs="Arial"/>
                <w:color w:val="000000"/>
                <w:sz w:val="14"/>
                <w:szCs w:val="14"/>
              </w:rPr>
              <w:t>кПа</w:t>
            </w:r>
            <w:r w:rsidRPr="00EE7015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</w:tr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FF5C69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Среда</w:t>
            </w:r>
            <w:r w:rsidR="00EE7015"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FF5C69" w:rsidP="00FF5C69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Горячая вода, холодная вода, смесь гликоля и воды</w:t>
            </w:r>
            <w:r w:rsidR="00EE7015"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макс</w:t>
            </w:r>
            <w:r w:rsidR="00EE7015"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 w:rsidR="00EE7015" w:rsidRPr="00EE7015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50 %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гликоля</w:t>
            </w:r>
            <w:r w:rsidR="00EE7015" w:rsidRPr="00EE7015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) </w:t>
            </w:r>
          </w:p>
        </w:tc>
      </w:tr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FF5C69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Температура среды</w:t>
            </w:r>
            <w:r w:rsidR="00EE7015"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-5…+140 °C </w:t>
            </w:r>
          </w:p>
        </w:tc>
      </w:tr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FF5C69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Регулирование</w:t>
            </w:r>
            <w:r w:rsidR="00EE7015"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100:1 </w:t>
            </w:r>
          </w:p>
        </w:tc>
      </w:tr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FF5C69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Ход штока</w:t>
            </w:r>
            <w:r w:rsidR="00EE7015"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EE7015" w:rsidP="00FF5C69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20 </w:t>
            </w:r>
            <w:r w:rsidR="00FF5C69">
              <w:rPr>
                <w:rFonts w:ascii="Arial" w:hAnsi="Arial" w:cs="Arial"/>
                <w:color w:val="000000"/>
                <w:sz w:val="14"/>
                <w:szCs w:val="14"/>
              </w:rPr>
              <w:t>мм</w:t>
            </w: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EE7015" w:rsidRDefault="00FF5C69" w:rsidP="00EE7015">
      <w:pPr>
        <w:pStyle w:val="Pa12"/>
        <w:spacing w:before="220" w:after="40"/>
        <w:rPr>
          <w:rFonts w:cs="Gill Sans Std Light"/>
          <w:color w:val="000000"/>
          <w:sz w:val="26"/>
          <w:szCs w:val="26"/>
        </w:rPr>
      </w:pPr>
      <w:r>
        <w:rPr>
          <w:rFonts w:asciiTheme="minorHAnsi" w:hAnsiTheme="minorHAnsi" w:cs="Gill Sans Std Light"/>
          <w:color w:val="000000"/>
          <w:sz w:val="26"/>
          <w:szCs w:val="26"/>
        </w:rPr>
        <w:t>Материалы</w:t>
      </w:r>
      <w:r w:rsidR="00EE7015">
        <w:rPr>
          <w:rFonts w:cs="Gill Sans Std Light"/>
          <w:color w:val="000000"/>
          <w:sz w:val="26"/>
          <w:szCs w:val="26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18"/>
      </w:tblGrid>
      <w:tr w:rsidR="00EE7015">
        <w:trPr>
          <w:trHeight w:val="97"/>
        </w:trPr>
        <w:tc>
          <w:tcPr>
            <w:tcW w:w="4818" w:type="dxa"/>
          </w:tcPr>
          <w:p w:rsidR="00EE7015" w:rsidRDefault="00FF5C69" w:rsidP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Корпус</w:t>
            </w:r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F53EDB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Латунь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EE7015" w:rsidRPr="00F53EDB" w:rsidRDefault="00F53EDB">
            <w:pPr>
              <w:pStyle w:val="Pa1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 xml:space="preserve">CC491K (RG5) </w:t>
            </w:r>
          </w:p>
        </w:tc>
      </w:tr>
      <w:tr w:rsidR="00EE7015">
        <w:trPr>
          <w:trHeight w:val="97"/>
        </w:trPr>
        <w:tc>
          <w:tcPr>
            <w:tcW w:w="4818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Седло</w:t>
            </w:r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Default="00F53EDB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Нержавеющая сталь 1.4301</w:t>
            </w:r>
          </w:p>
        </w:tc>
      </w:tr>
      <w:tr w:rsidR="00EE7015">
        <w:trPr>
          <w:trHeight w:val="97"/>
        </w:trPr>
        <w:tc>
          <w:tcPr>
            <w:tcW w:w="4818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Конус</w:t>
            </w:r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Default="00FF5C69" w:rsidP="00F53EDB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Нержавеющая сталь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1.430</w:t>
            </w:r>
            <w:r w:rsidR="00F53ED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5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EE7015">
        <w:trPr>
          <w:trHeight w:val="97"/>
        </w:trPr>
        <w:tc>
          <w:tcPr>
            <w:tcW w:w="4818" w:type="dxa"/>
          </w:tcPr>
          <w:p w:rsidR="00EE7015" w:rsidRDefault="00FF5C69" w:rsidP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Шток</w:t>
            </w:r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Нержавеющая сталь 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1.4305 </w:t>
            </w:r>
          </w:p>
        </w:tc>
      </w:tr>
      <w:tr w:rsidR="00EE7015">
        <w:trPr>
          <w:trHeight w:val="97"/>
        </w:trPr>
        <w:tc>
          <w:tcPr>
            <w:tcW w:w="4818" w:type="dxa"/>
          </w:tcPr>
          <w:p w:rsidR="00EE7015" w:rsidRDefault="00FF5C69">
            <w:pPr>
              <w:pStyle w:val="Pa1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Уплотнение штока</w:t>
            </w:r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F53EDB" w:rsidRPr="00F53EDB" w:rsidRDefault="00F53EDB" w:rsidP="00F53EDB">
            <w:pPr>
              <w:pStyle w:val="Pa1"/>
              <w:rPr>
                <w:rFonts w:asciiTheme="minorHAnsi" w:hAnsiTheme="minorHAnsi"/>
              </w:rPr>
            </w:pPr>
            <w:r w:rsidRPr="00F53ED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Сальник</w:t>
            </w:r>
          </w:p>
        </w:tc>
        <w:tc>
          <w:tcPr>
            <w:tcW w:w="4818" w:type="dxa"/>
          </w:tcPr>
          <w:p w:rsidR="00EE7015" w:rsidRPr="00F53EDB" w:rsidRDefault="00EE7015" w:rsidP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PTFE </w:t>
            </w:r>
            <w:r w:rsidR="00FF5C69"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25 % </w:t>
            </w:r>
            <w:r w:rsidR="00FF5C69">
              <w:rPr>
                <w:rFonts w:ascii="Arial" w:hAnsi="Arial" w:cs="Arial"/>
                <w:color w:val="000000"/>
                <w:sz w:val="14"/>
                <w:szCs w:val="14"/>
              </w:rPr>
              <w:t>карбоном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F53EDB" w:rsidRPr="00F53EDB" w:rsidRDefault="00F53EDB" w:rsidP="00F53EDB">
            <w:pPr>
              <w:pStyle w:val="Pa1"/>
            </w:pPr>
            <w:r w:rsidRPr="00F53EDB">
              <w:rPr>
                <w:rFonts w:ascii="Arial" w:hAnsi="Arial" w:cs="Arial"/>
                <w:color w:val="000000"/>
                <w:sz w:val="14"/>
                <w:szCs w:val="14"/>
              </w:rPr>
              <w:t>Устойчив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F53EDB">
              <w:rPr>
                <w:rFonts w:ascii="Arial" w:hAnsi="Arial" w:cs="Arial"/>
                <w:color w:val="000000"/>
                <w:sz w:val="14"/>
                <w:szCs w:val="14"/>
              </w:rPr>
              <w:t xml:space="preserve"> к </w:t>
            </w:r>
            <w:proofErr w:type="spellStart"/>
            <w:r w:rsidRPr="00F53EDB">
              <w:rPr>
                <w:rFonts w:ascii="Arial" w:hAnsi="Arial" w:cs="Arial"/>
                <w:color w:val="000000"/>
                <w:sz w:val="14"/>
                <w:szCs w:val="14"/>
              </w:rPr>
              <w:t>обесцинкиванию</w:t>
            </w:r>
            <w:proofErr w:type="spellEnd"/>
            <w:r w:rsidRPr="00F53EDB">
              <w:rPr>
                <w:rFonts w:ascii="Arial" w:hAnsi="Arial" w:cs="Arial"/>
                <w:color w:val="000000"/>
                <w:sz w:val="14"/>
                <w:szCs w:val="14"/>
              </w:rPr>
              <w:t xml:space="preserve"> латунь CW602N,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тефл</w:t>
            </w:r>
            <w:r w:rsidRPr="00F53EDB">
              <w:rPr>
                <w:rFonts w:ascii="Arial" w:hAnsi="Arial" w:cs="Arial"/>
                <w:color w:val="000000"/>
                <w:sz w:val="14"/>
                <w:szCs w:val="14"/>
              </w:rPr>
              <w:t>оновые</w:t>
            </w:r>
            <w:proofErr w:type="gramEnd"/>
          </w:p>
        </w:tc>
      </w:tr>
      <w:tr w:rsidR="00EE7015">
        <w:trPr>
          <w:trHeight w:val="97"/>
        </w:trPr>
        <w:tc>
          <w:tcPr>
            <w:tcW w:w="4818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Уплотнительное кольцо</w:t>
            </w:r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Default="00F53EDB" w:rsidP="00F53EDB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Viton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EE7015" w:rsidRDefault="00FF5C69" w:rsidP="00EE7015">
      <w:pPr>
        <w:pStyle w:val="Pa12"/>
        <w:spacing w:before="220" w:after="40"/>
        <w:rPr>
          <w:rFonts w:cs="Gill Sans Std Light"/>
          <w:color w:val="000000"/>
          <w:sz w:val="26"/>
          <w:szCs w:val="26"/>
        </w:rPr>
      </w:pPr>
      <w:r>
        <w:rPr>
          <w:rFonts w:asciiTheme="minorHAnsi" w:hAnsiTheme="minorHAnsi" w:cs="Gill Sans Std Light"/>
          <w:color w:val="000000"/>
          <w:sz w:val="26"/>
          <w:szCs w:val="26"/>
        </w:rPr>
        <w:t>Модели</w:t>
      </w:r>
      <w:r w:rsidR="00EE7015">
        <w:rPr>
          <w:rFonts w:cs="Gill Sans Std Light"/>
          <w:color w:val="000000"/>
          <w:sz w:val="26"/>
          <w:szCs w:val="26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27"/>
        <w:gridCol w:w="1927"/>
        <w:gridCol w:w="1927"/>
        <w:gridCol w:w="1927"/>
        <w:gridCol w:w="1927"/>
      </w:tblGrid>
      <w:tr w:rsidR="00EE7015">
        <w:trPr>
          <w:trHeight w:val="97"/>
        </w:trPr>
        <w:tc>
          <w:tcPr>
            <w:tcW w:w="1927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Арикул</w:t>
            </w:r>
            <w:proofErr w:type="spellEnd"/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Номинальный диаметр</w:t>
            </w:r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Присоединение</w:t>
            </w:r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Kvs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Привод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Pr="00F53EDB" w:rsidRDefault="00F53EDB">
            <w:pPr>
              <w:pStyle w:val="Pa1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ETVS15-0,63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DN15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G½”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</w:t>
            </w:r>
            <w:r w:rsidR="0078314C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Pr="00F53EDB" w:rsidRDefault="00F53EDB">
            <w:pPr>
              <w:pStyle w:val="Pa1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ETVS15-1,25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DN15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G½” </w:t>
            </w:r>
          </w:p>
        </w:tc>
        <w:tc>
          <w:tcPr>
            <w:tcW w:w="1927" w:type="dxa"/>
          </w:tcPr>
          <w:p w:rsidR="00EE7015" w:rsidRDefault="00EE7015" w:rsidP="0078314C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</w:t>
            </w:r>
            <w:r w:rsidR="0078314C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Pr="00F53EDB" w:rsidRDefault="00F53EDB">
            <w:pPr>
              <w:pStyle w:val="Pa1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ETVS15-1,6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DN15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G½”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1.6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Pr="00F53EDB" w:rsidRDefault="00F53EDB">
            <w:pPr>
              <w:pStyle w:val="Pa1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ETVS15-2,5 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DN15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G½”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Pr="00F53EDB" w:rsidRDefault="00F53EDB">
            <w:pPr>
              <w:pStyle w:val="Pa1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ETVS15-4,0 </w:t>
            </w:r>
          </w:p>
        </w:tc>
        <w:tc>
          <w:tcPr>
            <w:tcW w:w="1927" w:type="dxa"/>
          </w:tcPr>
          <w:p w:rsidR="00EE7015" w:rsidRDefault="00EE7015" w:rsidP="0078314C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DN</w:t>
            </w:r>
            <w:r w:rsidR="0078314C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</w:t>
            </w:r>
            <w:r w:rsidR="0078314C">
              <w:rPr>
                <w:rFonts w:ascii="Arial" w:hAnsi="Arial" w:cs="Arial"/>
                <w:color w:val="000000"/>
                <w:sz w:val="14"/>
                <w:szCs w:val="14"/>
              </w:rPr>
              <w:t>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” </w:t>
            </w:r>
          </w:p>
        </w:tc>
        <w:tc>
          <w:tcPr>
            <w:tcW w:w="1927" w:type="dxa"/>
          </w:tcPr>
          <w:p w:rsidR="00EE7015" w:rsidRDefault="0078314C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4.0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Pr="00F53EDB" w:rsidRDefault="00F53EDB">
            <w:pPr>
              <w:pStyle w:val="Pa1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ETVS20-5,0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DN20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G¾” </w:t>
            </w:r>
          </w:p>
        </w:tc>
        <w:tc>
          <w:tcPr>
            <w:tcW w:w="1927" w:type="dxa"/>
          </w:tcPr>
          <w:p w:rsidR="00EE7015" w:rsidRDefault="0078314C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5.0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Pr="00F53EDB" w:rsidRDefault="00F53EDB">
            <w:pPr>
              <w:pStyle w:val="Pa1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ETVS20-6,3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DN20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G¾” </w:t>
            </w:r>
          </w:p>
        </w:tc>
        <w:tc>
          <w:tcPr>
            <w:tcW w:w="1927" w:type="dxa"/>
          </w:tcPr>
          <w:p w:rsidR="00EE7015" w:rsidRDefault="0078314C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6.3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Pr="00F53EDB" w:rsidRDefault="00F53EDB">
            <w:pPr>
              <w:pStyle w:val="Pa1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ETVS25-8,0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DN25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G1” </w:t>
            </w:r>
          </w:p>
        </w:tc>
        <w:tc>
          <w:tcPr>
            <w:tcW w:w="1927" w:type="dxa"/>
          </w:tcPr>
          <w:p w:rsidR="00EE7015" w:rsidRDefault="0078314C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8.0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Pr="00F53EDB" w:rsidRDefault="00F53EDB">
            <w:pPr>
              <w:pStyle w:val="Pa1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ETVS25-10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DN25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G1”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Pr="00F53EDB" w:rsidRDefault="00F53EDB">
            <w:pPr>
              <w:pStyle w:val="Pa1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ETVS32-12,5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DN32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G1¼” </w:t>
            </w:r>
          </w:p>
        </w:tc>
        <w:tc>
          <w:tcPr>
            <w:tcW w:w="1927" w:type="dxa"/>
          </w:tcPr>
          <w:p w:rsidR="00EE7015" w:rsidRDefault="00EE7015" w:rsidP="0078314C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="0078314C">
              <w:rPr>
                <w:rFonts w:ascii="Arial" w:hAnsi="Arial" w:cs="Arial"/>
                <w:color w:val="000000"/>
                <w:sz w:val="14"/>
                <w:szCs w:val="14"/>
              </w:rPr>
              <w:t>2.5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Pr="00F53EDB" w:rsidRDefault="00F53EDB">
            <w:pPr>
              <w:pStyle w:val="Pa1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ETVS32-16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DN32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G1¼”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16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Pr="00F53EDB" w:rsidRDefault="00F53EDB">
            <w:pPr>
              <w:pStyle w:val="Pa1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ETVS40-20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DN40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G1½” </w:t>
            </w:r>
          </w:p>
        </w:tc>
        <w:tc>
          <w:tcPr>
            <w:tcW w:w="1927" w:type="dxa"/>
          </w:tcPr>
          <w:p w:rsidR="00EE7015" w:rsidRDefault="0078314C" w:rsidP="0078314C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Pr="00F53EDB" w:rsidRDefault="00F53EDB">
            <w:pPr>
              <w:pStyle w:val="Pa1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ETVS40-25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DN40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G1½” </w:t>
            </w:r>
          </w:p>
        </w:tc>
        <w:tc>
          <w:tcPr>
            <w:tcW w:w="1927" w:type="dxa"/>
          </w:tcPr>
          <w:p w:rsidR="00EE7015" w:rsidRDefault="00EE7015" w:rsidP="0078314C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="0078314C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Pr="00F53EDB" w:rsidRDefault="00F53EDB">
            <w:pPr>
              <w:pStyle w:val="Pa1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ETVS50-31,5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DN50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G2” </w:t>
            </w:r>
          </w:p>
        </w:tc>
        <w:tc>
          <w:tcPr>
            <w:tcW w:w="1927" w:type="dxa"/>
          </w:tcPr>
          <w:p w:rsidR="00EE7015" w:rsidRDefault="0078314C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31.5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F53EDB" w:rsidRDefault="00F53EDB" w:rsidP="00F53EDB">
            <w:pPr>
              <w:pStyle w:val="Pa1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ETVS50-40 </w:t>
            </w:r>
          </w:p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DN50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G2” </w:t>
            </w:r>
          </w:p>
        </w:tc>
        <w:tc>
          <w:tcPr>
            <w:tcW w:w="1927" w:type="dxa"/>
          </w:tcPr>
          <w:p w:rsidR="00EE7015" w:rsidRDefault="0078314C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</w:tbl>
    <w:p w:rsidR="00A35ECB" w:rsidRPr="00A35ECB" w:rsidRDefault="00A35ECB" w:rsidP="00A35ECB">
      <w:pPr>
        <w:spacing w:after="0"/>
        <w:jc w:val="both"/>
        <w:rPr>
          <w:lang w:val="en-US"/>
        </w:rPr>
      </w:pPr>
      <w:bookmarkStart w:id="0" w:name="_GoBack"/>
      <w:bookmarkEnd w:id="0"/>
    </w:p>
    <w:sectPr w:rsidR="00A35ECB" w:rsidRPr="00A35ECB" w:rsidSect="00EE7015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St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D5D0D9"/>
    <w:multiLevelType w:val="hybridMultilevel"/>
    <w:tmpl w:val="8F9458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C662E9"/>
    <w:multiLevelType w:val="hybridMultilevel"/>
    <w:tmpl w:val="68782EA2"/>
    <w:lvl w:ilvl="0" w:tplc="A6F0D260">
      <w:numFmt w:val="bullet"/>
      <w:lvlText w:val="-"/>
      <w:lvlJc w:val="left"/>
      <w:pPr>
        <w:ind w:left="720" w:hanging="360"/>
      </w:pPr>
      <w:rPr>
        <w:rFonts w:ascii="Gill Sans Std Light" w:eastAsiaTheme="minorHAnsi" w:hAnsi="Gill Sans Std Light" w:cs="Gill Sans Std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E4"/>
    <w:rsid w:val="00222332"/>
    <w:rsid w:val="006251E4"/>
    <w:rsid w:val="0078314C"/>
    <w:rsid w:val="00A35ECB"/>
    <w:rsid w:val="00EE7015"/>
    <w:rsid w:val="00F53EDB"/>
    <w:rsid w:val="00FD408C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5ECB"/>
    <w:pPr>
      <w:autoSpaceDE w:val="0"/>
      <w:autoSpaceDN w:val="0"/>
      <w:adjustRightInd w:val="0"/>
      <w:spacing w:after="0" w:line="240" w:lineRule="auto"/>
    </w:pPr>
    <w:rPr>
      <w:rFonts w:ascii="Gill Sans Std Light" w:hAnsi="Gill Sans Std Light" w:cs="Gill Sans Std Light"/>
      <w:color w:val="000000"/>
      <w:sz w:val="24"/>
      <w:szCs w:val="24"/>
    </w:rPr>
  </w:style>
  <w:style w:type="character" w:customStyle="1" w:styleId="A7">
    <w:name w:val="A7"/>
    <w:uiPriority w:val="99"/>
    <w:rsid w:val="00A35ECB"/>
    <w:rPr>
      <w:rFonts w:cs="Gill Sans Std Light"/>
      <w:color w:val="000000"/>
    </w:rPr>
  </w:style>
  <w:style w:type="paragraph" w:customStyle="1" w:styleId="Pa1">
    <w:name w:val="Pa1"/>
    <w:basedOn w:val="Default"/>
    <w:next w:val="Default"/>
    <w:uiPriority w:val="99"/>
    <w:rsid w:val="00EE7015"/>
    <w:pPr>
      <w:spacing w:line="1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EE7015"/>
    <w:pPr>
      <w:spacing w:line="26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5ECB"/>
    <w:pPr>
      <w:autoSpaceDE w:val="0"/>
      <w:autoSpaceDN w:val="0"/>
      <w:adjustRightInd w:val="0"/>
      <w:spacing w:after="0" w:line="240" w:lineRule="auto"/>
    </w:pPr>
    <w:rPr>
      <w:rFonts w:ascii="Gill Sans Std Light" w:hAnsi="Gill Sans Std Light" w:cs="Gill Sans Std Light"/>
      <w:color w:val="000000"/>
      <w:sz w:val="24"/>
      <w:szCs w:val="24"/>
    </w:rPr>
  </w:style>
  <w:style w:type="character" w:customStyle="1" w:styleId="A7">
    <w:name w:val="A7"/>
    <w:uiPriority w:val="99"/>
    <w:rsid w:val="00A35ECB"/>
    <w:rPr>
      <w:rFonts w:cs="Gill Sans Std Light"/>
      <w:color w:val="000000"/>
    </w:rPr>
  </w:style>
  <w:style w:type="paragraph" w:customStyle="1" w:styleId="Pa1">
    <w:name w:val="Pa1"/>
    <w:basedOn w:val="Default"/>
    <w:next w:val="Default"/>
    <w:uiPriority w:val="99"/>
    <w:rsid w:val="00EE7015"/>
    <w:pPr>
      <w:spacing w:line="1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EE7015"/>
    <w:pPr>
      <w:spacing w:line="2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Е.В.</dc:creator>
  <cp:keywords/>
  <dc:description/>
  <cp:lastModifiedBy>Павлов Е.В.</cp:lastModifiedBy>
  <cp:revision>4</cp:revision>
  <dcterms:created xsi:type="dcterms:W3CDTF">2016-04-21T10:19:00Z</dcterms:created>
  <dcterms:modified xsi:type="dcterms:W3CDTF">2016-06-02T08:34:00Z</dcterms:modified>
</cp:coreProperties>
</file>